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B3" w:rsidRPr="00D319A4" w:rsidRDefault="003C73B3" w:rsidP="003C73B3">
      <w:pPr>
        <w:jc w:val="center"/>
        <w:rPr>
          <w:b/>
        </w:rPr>
      </w:pPr>
      <w:r w:rsidRPr="00D319A4">
        <w:rPr>
          <w:b/>
        </w:rPr>
        <w:t>Ognjič (Calendula offcinalis)</w:t>
      </w:r>
    </w:p>
    <w:p w:rsidR="003C73B3" w:rsidRPr="00D319A4" w:rsidRDefault="003C73B3" w:rsidP="003C73B3">
      <w:pPr>
        <w:jc w:val="center"/>
        <w:rPr>
          <w:b/>
        </w:rPr>
      </w:pPr>
      <w:r w:rsidRPr="00D319A4">
        <w:rPr>
          <w:b/>
        </w:rPr>
        <w:t>Domača imena: babji prstanec, meseček, ognjec, primožek, ringelca</w:t>
      </w:r>
    </w:p>
    <w:p w:rsidR="003C73B3" w:rsidRDefault="003C73B3" w:rsidP="003C73B3">
      <w:pPr>
        <w:jc w:val="center"/>
      </w:pPr>
    </w:p>
    <w:p w:rsidR="003C73B3" w:rsidRDefault="003C73B3" w:rsidP="003C73B3">
      <w:pPr>
        <w:jc w:val="both"/>
      </w:pPr>
      <w:r>
        <w:t>Raste v vrtovih. Je priljubljena zdravilna in okrasna rastlina. Ima enojne ali polnjene, oranžne ali rumene cvetne koške, ki imajo značilen vonj in so rahlo lepljivi. Cveti od junija do pozne jeseni. Zaseje se sam. Zdravi vrtna tla. Pravimo mu tudi vremenar.</w:t>
      </w:r>
    </w:p>
    <w:p w:rsidR="003C73B3" w:rsidRDefault="003C73B3" w:rsidP="003C73B3">
      <w:pPr>
        <w:jc w:val="both"/>
      </w:pPr>
      <w:r>
        <w:t>V zdravilne namene nabiramo v suhem sončnem vremenu jezičaste cvetne lističe, ki jih na hitro posušimo v senčnem zračnem prostoru in shranimo v steklene kozarce na temno suho mesto. Uporabljamo lahko tudi svežega.</w:t>
      </w:r>
    </w:p>
    <w:p w:rsidR="003C73B3" w:rsidRDefault="003C73B3" w:rsidP="003C73B3">
      <w:pPr>
        <w:jc w:val="both"/>
      </w:pPr>
      <w:r w:rsidRPr="00D319A4">
        <w:rPr>
          <w:b/>
        </w:rPr>
        <w:t>Čaj:</w:t>
      </w:r>
      <w:r>
        <w:t xml:space="preserve"> pripravimo kot poparek, iz ena do dveh čajnih žličk cvetov na skodelico vode. Pustimo pokrito 10 minut, precedimo, pijemo nesladkanega, mlačnega po požirkih 3 skodelice dnevno. Poparek lahko uporabimo kot grgralo ali za spiranje ustne in žrelne votline.</w:t>
      </w:r>
    </w:p>
    <w:p w:rsidR="0059567F" w:rsidRDefault="003C73B3" w:rsidP="003C73B3">
      <w:pPr>
        <w:jc w:val="both"/>
      </w:pPr>
      <w:r w:rsidRPr="00D319A4">
        <w:rPr>
          <w:b/>
        </w:rPr>
        <w:t>Ognjičevo mazilo:</w:t>
      </w:r>
      <w:r>
        <w:t xml:space="preserve"> Uporabljamo za vse vrste ran, tudi takih, ki slabo celijo, za brazgotine po operacijah, pri preležaninah, pri lažjih opeklinah in ozeblinah, pri kožnih obolenjih, za nego suhe in razpokane kože, za nego dojenčkov, za razpokane ustnice, pri suhih ekcemih, pri pikih žuželk, vnetjih ven, pri krčnih žilah, pri zlati žili, odprtih nogah, starostnih in pigmen</w:t>
      </w:r>
      <w:r>
        <w:t>tnih pegah.</w:t>
      </w:r>
    </w:p>
    <w:p w:rsidR="003C73B3" w:rsidRDefault="003C73B3" w:rsidP="003C73B3">
      <w:pPr>
        <w:jc w:val="both"/>
      </w:pPr>
      <w:r>
        <w:t>Pri otrocih uporabljamo ognjič pri odrgninah, vnetju kože, za nego kože dojenčkov in majhnih otrok, nego suhe kože, pri vnetjih zunanjih spolnih organov, vnetjih ustne votline, dezinfekcijo, pri glivičnih obolenjih, pri pikih žuželk, nego razpokanih ustnic, brazgotine po operacijah, opeklinah in ozeblinah, pri vnetju ustne votline in žrela, pri suhih ekcemih, pri izpadanju zob. (iz knjige Zdravilne rastline na Slovenskem, poglavje za otroke)</w:t>
      </w:r>
    </w:p>
    <w:p w:rsidR="003C73B3" w:rsidRDefault="003C73B3" w:rsidP="003C73B3">
      <w:pPr>
        <w:jc w:val="both"/>
      </w:pPr>
    </w:p>
    <w:p w:rsidR="003C73B3" w:rsidRDefault="003C73B3" w:rsidP="003C73B3">
      <w:pPr>
        <w:jc w:val="both"/>
      </w:pPr>
      <w:r>
        <w:t>Zbrala: Marija Čuček</w:t>
      </w:r>
      <w:bookmarkStart w:id="0" w:name="_GoBack"/>
      <w:bookmarkEnd w:id="0"/>
    </w:p>
    <w:p w:rsidR="003C73B3" w:rsidRDefault="003C73B3"/>
    <w:sectPr w:rsidR="003C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B3"/>
    <w:rsid w:val="003C73B3"/>
    <w:rsid w:val="0059567F"/>
    <w:rsid w:val="00F6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73B3"/>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73B3"/>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Company>OŠ Voličina</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2015-11-17T18:27:00Z</dcterms:created>
  <dcterms:modified xsi:type="dcterms:W3CDTF">2015-11-17T18:29:00Z</dcterms:modified>
</cp:coreProperties>
</file>